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27E2" w14:textId="73170D5F" w:rsidR="0083511D" w:rsidRPr="0083511D" w:rsidRDefault="0083511D" w:rsidP="0083511D">
      <w:pPr>
        <w:shd w:val="clear" w:color="auto" w:fill="FDFDFD"/>
        <w:spacing w:beforeAutospacing="1" w:after="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 https://комрыбхозрд.рф/ (а также его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субдоменах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), может получить о Пользователе во время использования сайта (а также его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субдоменов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), его программ и его продуктов. Данная Политика конфиденциальности является действующей.</w:t>
      </w:r>
    </w:p>
    <w:p w14:paraId="40FBCD70" w14:textId="77777777" w:rsidR="0083511D" w:rsidRPr="0083511D" w:rsidRDefault="0083511D" w:rsidP="0083511D">
      <w:pPr>
        <w:numPr>
          <w:ilvl w:val="0"/>
          <w:numId w:val="1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Определение терминов</w:t>
      </w:r>
    </w:p>
    <w:p w14:paraId="17050E5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</w:p>
    <w:p w14:paraId="3803F27A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1.1.1. 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A7A081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0696198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5F07F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3C19574" w14:textId="0CD3FD81" w:rsidR="0083511D" w:rsidRPr="0083511D" w:rsidRDefault="0083511D" w:rsidP="0083511D">
      <w:pPr>
        <w:shd w:val="clear" w:color="auto" w:fill="FDFDFD"/>
        <w:spacing w:beforeAutospacing="1" w:after="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1.1.5. «Сайт» — это совокупность связанных между собой веб-страниц, размещенных в сети Интернет по уникальному адресу (URL): </w:t>
      </w: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fldChar w:fldCharType="begin"/>
      </w: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instrText>HYPERLINK "</w:instrText>
      </w: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instrText>https://комрыбхозрд.рф/</w:instrText>
      </w: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instrText>"</w:instrText>
      </w: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fldChar w:fldCharType="separate"/>
      </w:r>
      <w:r w:rsidRPr="0028077D">
        <w:rPr>
          <w:rStyle w:val="ac"/>
          <w:rFonts w:ascii="Tahoma" w:eastAsia="Times New Roman" w:hAnsi="Tahoma" w:cs="Tahoma"/>
          <w:sz w:val="24"/>
          <w:szCs w:val="24"/>
          <w:lang w:eastAsia="ru-RU"/>
        </w:rPr>
        <w:t>https://комрыбхозрд.рф/</w:t>
      </w:r>
      <w:r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fldChar w:fldCharType="end"/>
      </w: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 </w:t>
      </w: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а также его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субдоменах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.</w:t>
      </w:r>
    </w:p>
    <w:p w14:paraId="548F4D3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1.1.6. «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Субдомены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» — это страницы или совокупность страниц, расположенные на доменах третьего уровня, принадлежащие сайту, а также другие временные страницы, внизу который указана контактная информация Администрации</w:t>
      </w:r>
    </w:p>
    <w:p w14:paraId="1893360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14:paraId="628BFFE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1.1.7. «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Cookies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» — небольшой фрагмент данных, отправленный веб-сервером и хранимый на компьютере пользователя, который веб-клиент или веб-браузер </w:t>
      </w: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14:paraId="2FE559EC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1.1.8. «IP-адрес» — уникальный сетевой адрес узла в компьютерной сети, (Internet Protocol Address «адрес Интернет-протокола»), построенной на основе протоколов TCP/IP.</w:t>
      </w:r>
    </w:p>
    <w:p w14:paraId="0CB78921" w14:textId="77777777" w:rsidR="0083511D" w:rsidRPr="0083511D" w:rsidRDefault="0083511D" w:rsidP="0083511D">
      <w:pPr>
        <w:numPr>
          <w:ilvl w:val="0"/>
          <w:numId w:val="2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Общие положения</w:t>
      </w:r>
    </w:p>
    <w:p w14:paraId="78147B05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44C06C5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25086939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2.3. Настоящая Политика конфиденциальности применяется к сайту.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4EB9649B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3955714A" w14:textId="77777777" w:rsidR="0083511D" w:rsidRPr="0083511D" w:rsidRDefault="0083511D" w:rsidP="0083511D">
      <w:pPr>
        <w:numPr>
          <w:ilvl w:val="0"/>
          <w:numId w:val="3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Предмет политики конфиденциальности</w:t>
      </w:r>
    </w:p>
    <w:p w14:paraId="1DE7FBB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e-mail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 рассылку.</w:t>
      </w:r>
    </w:p>
    <w:p w14:paraId="67AFD75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14:paraId="5FE62D1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3.2.1. фамилию, имя, отчество Пользователя;</w:t>
      </w:r>
    </w:p>
    <w:p w14:paraId="1C5C42B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3.2.2. контактный телефон Пользователя;</w:t>
      </w:r>
    </w:p>
    <w:p w14:paraId="1A792AC6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3.2.3. адрес электронной почты (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e-mail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)</w:t>
      </w:r>
    </w:p>
    <w:p w14:paraId="356AA6C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3.2.4. место жительство Пользователя (при необходимости)</w:t>
      </w:r>
    </w:p>
    <w:p w14:paraId="578DDB2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3.2.5. фотографию (при необходимости)</w:t>
      </w:r>
    </w:p>
    <w:p w14:paraId="781CD7A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3.3. защищает Данные, которые автоматически передаются при посещении страниц:</w:t>
      </w:r>
    </w:p>
    <w:p w14:paraId="058A313C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— IP адрес;</w:t>
      </w:r>
    </w:p>
    <w:p w14:paraId="218F7F2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 xml:space="preserve">— информация из </w:t>
      </w:r>
      <w:proofErr w:type="spellStart"/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cookies</w:t>
      </w:r>
      <w:proofErr w:type="spellEnd"/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;</w:t>
      </w:r>
    </w:p>
    <w:p w14:paraId="190E938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lastRenderedPageBreak/>
        <w:t>— информация о браузере</w:t>
      </w:r>
    </w:p>
    <w:p w14:paraId="5F3F5685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— время доступа;</w:t>
      </w:r>
    </w:p>
    <w:p w14:paraId="1BE72567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 xml:space="preserve">— </w:t>
      </w:r>
      <w:proofErr w:type="spellStart"/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реферер</w:t>
      </w:r>
      <w:proofErr w:type="spellEnd"/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 xml:space="preserve"> (адрес предыдущей страницы).</w:t>
      </w:r>
    </w:p>
    <w:p w14:paraId="0D92A847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3.3.1. Отключение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cookies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 может повлечь невозможность доступа к частям сайта, требующим авторизации.</w:t>
      </w:r>
    </w:p>
    <w:p w14:paraId="4E4E66B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30C63EF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п.п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. 5.2. настоящей Политики конфиденциальности.</w:t>
      </w:r>
    </w:p>
    <w:p w14:paraId="40693E3A" w14:textId="77777777" w:rsidR="0083511D" w:rsidRPr="0083511D" w:rsidRDefault="0083511D" w:rsidP="0083511D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Цели сбора персональной информации пользователя</w:t>
      </w:r>
    </w:p>
    <w:p w14:paraId="20850406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</w:p>
    <w:p w14:paraId="29F8229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14:paraId="2F52B39F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4.1.2. Предоставления Пользователю доступа к персонализированным данным сайта.</w:t>
      </w:r>
    </w:p>
    <w:p w14:paraId="12C1B547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14:paraId="2C54287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33A0C4C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14:paraId="39AAE46F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14:paraId="6C0A48B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4.1.7. Уведомления Пользователя по электронной почте.</w:t>
      </w:r>
    </w:p>
    <w:p w14:paraId="619599BB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14:paraId="43378CC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14:paraId="451F7838" w14:textId="77777777" w:rsidR="0083511D" w:rsidRPr="0083511D" w:rsidRDefault="0083511D" w:rsidP="0083511D">
      <w:pPr>
        <w:numPr>
          <w:ilvl w:val="0"/>
          <w:numId w:val="5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lastRenderedPageBreak/>
        <w:t>Способы и сроки обработки персональной информации</w:t>
      </w:r>
    </w:p>
    <w:p w14:paraId="6353C75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013745B" w14:textId="77777777" w:rsidR="0083511D" w:rsidRPr="0083511D" w:rsidRDefault="0083511D" w:rsidP="0083511D">
      <w:pPr>
        <w:shd w:val="clear" w:color="auto" w:fill="FDFDFD"/>
        <w:spacing w:after="150" w:line="360" w:lineRule="atLeast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5.2. В соответствии с частью 4 статьи 21 Федерального закона от 27.07.2006 № 152-ФЗ «О персональных данных» персональные данные субъекта уничтожаются (или обеспечивается их уничтожение) в течение 30 дней с даты достижения цели обработки персональных данных. В указанный же срок персональные данные субъекта уничтожаются при поступлении от него отзыва согласия на их обработку.</w:t>
      </w:r>
    </w:p>
    <w:p w14:paraId="2563846D" w14:textId="77777777" w:rsidR="0083511D" w:rsidRPr="0083511D" w:rsidRDefault="0083511D" w:rsidP="0083511D">
      <w:pPr>
        <w:shd w:val="clear" w:color="auto" w:fill="FDFDFD"/>
        <w:spacing w:after="150" w:line="360" w:lineRule="atLeast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75DC1A5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17EC8103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71E031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56A6421" w14:textId="77777777" w:rsidR="0083511D" w:rsidRPr="0083511D" w:rsidRDefault="0083511D" w:rsidP="0083511D">
      <w:pPr>
        <w:numPr>
          <w:ilvl w:val="0"/>
          <w:numId w:val="6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Права и обязанности сторон</w:t>
      </w:r>
    </w:p>
    <w:p w14:paraId="5D8FEB6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6.1. Пользователь вправе:</w:t>
      </w:r>
    </w:p>
    <w:p w14:paraId="7545B436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14:paraId="0E1F82D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69EC2CE1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E-mail адресу.</w:t>
      </w:r>
    </w:p>
    <w:p w14:paraId="2482905A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lastRenderedPageBreak/>
        <w:t>6.2. Администрация обязана:</w:t>
      </w:r>
    </w:p>
    <w:p w14:paraId="3FE893A7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5875480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п.п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. 5.2. настоящей Политики Конфиденциальности.</w:t>
      </w:r>
    </w:p>
    <w:p w14:paraId="265936FF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479F912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F91628F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6.2.5.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уведомить уполномоченный орган по защите прав субъектов персональных данных:</w:t>
      </w:r>
    </w:p>
    <w:p w14:paraId="177EE16B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— в течение 24 часов с момента выявления такого инцидента –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799A74B3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— в течение 72 часов с момента выявления такого инцидента –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357BE506" w14:textId="77777777" w:rsidR="0083511D" w:rsidRPr="0083511D" w:rsidRDefault="0083511D" w:rsidP="0083511D">
      <w:pPr>
        <w:numPr>
          <w:ilvl w:val="0"/>
          <w:numId w:val="7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Ответственность сторон</w:t>
      </w:r>
    </w:p>
    <w:p w14:paraId="6D0DE387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п.п</w:t>
      </w:r>
      <w:proofErr w:type="spell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. 5.2. и 7.2. настоящей Политики Конфиденциальности.</w:t>
      </w:r>
    </w:p>
    <w:p w14:paraId="48DEB5C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lastRenderedPageBreak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22F006A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6D3B33F0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7.2.2. Была получена от третьей стороны до момента её получения Администрацией Ресурса.</w:t>
      </w:r>
    </w:p>
    <w:p w14:paraId="13447C25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7.2.3. Была разглашена с согласия Пользователя.</w:t>
      </w:r>
    </w:p>
    <w:p w14:paraId="455B57F4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5C4A148A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14:paraId="2102D75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7.5. Пользователь соглашается, что информация, предоставленная ему как часть сайта,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</w:t>
      </w:r>
    </w:p>
    <w:p w14:paraId="050CCD7A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573367C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14:paraId="6A205E4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14:paraId="76CDE411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53B3604D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14:paraId="23825B31" w14:textId="77777777" w:rsidR="0083511D" w:rsidRPr="0083511D" w:rsidRDefault="0083511D" w:rsidP="0083511D">
      <w:pPr>
        <w:numPr>
          <w:ilvl w:val="0"/>
          <w:numId w:val="8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lastRenderedPageBreak/>
        <w:t>Разрешение споров</w:t>
      </w:r>
    </w:p>
    <w:p w14:paraId="5AF12BE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712D691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7624CDEC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8.3. При </w:t>
      </w:r>
      <w:proofErr w:type="gramStart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не достижении</w:t>
      </w:r>
      <w:proofErr w:type="gramEnd"/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 xml:space="preserve"> соглашения спор будет передан на рассмотрение Арбитражного суда.</w:t>
      </w:r>
    </w:p>
    <w:p w14:paraId="7CFCD6A2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0AC30775" w14:textId="77777777" w:rsidR="0083511D" w:rsidRPr="0083511D" w:rsidRDefault="0083511D" w:rsidP="0083511D">
      <w:pPr>
        <w:numPr>
          <w:ilvl w:val="0"/>
          <w:numId w:val="9"/>
        </w:numPr>
        <w:shd w:val="clear" w:color="auto" w:fill="FDFDFD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inherit" w:eastAsia="Times New Roman" w:hAnsi="inherit" w:cs="Tahoma"/>
          <w:color w:val="747E89"/>
          <w:sz w:val="24"/>
          <w:szCs w:val="24"/>
          <w:lang w:eastAsia="ru-RU"/>
        </w:rPr>
        <w:t>Дополнительные условия</w:t>
      </w:r>
    </w:p>
    <w:p w14:paraId="7701B7B1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14:paraId="17F0F73E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1249B568" w14:textId="77777777" w:rsidR="0083511D" w:rsidRPr="0083511D" w:rsidRDefault="0083511D" w:rsidP="0083511D">
      <w:pPr>
        <w:shd w:val="clear" w:color="auto" w:fill="FDFDFD"/>
        <w:spacing w:before="100" w:beforeAutospacing="1" w:after="100" w:afterAutospacing="1" w:line="240" w:lineRule="auto"/>
        <w:jc w:val="both"/>
        <w:textAlignment w:val="baseline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83511D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14:paraId="7CC29945" w14:textId="77777777" w:rsidR="00256D75" w:rsidRDefault="00256D75"/>
    <w:sectPr w:rsidR="0025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509"/>
    <w:multiLevelType w:val="multilevel"/>
    <w:tmpl w:val="E200C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55D96"/>
    <w:multiLevelType w:val="multilevel"/>
    <w:tmpl w:val="24D08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5134F"/>
    <w:multiLevelType w:val="multilevel"/>
    <w:tmpl w:val="BEC05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3E64"/>
    <w:multiLevelType w:val="multilevel"/>
    <w:tmpl w:val="98209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320A7"/>
    <w:multiLevelType w:val="multilevel"/>
    <w:tmpl w:val="9CB2C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2B62"/>
    <w:multiLevelType w:val="multilevel"/>
    <w:tmpl w:val="3868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3C7B"/>
    <w:multiLevelType w:val="multilevel"/>
    <w:tmpl w:val="F49819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C4F13"/>
    <w:multiLevelType w:val="multilevel"/>
    <w:tmpl w:val="86363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03389"/>
    <w:multiLevelType w:val="multilevel"/>
    <w:tmpl w:val="AE626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582486">
    <w:abstractNumId w:val="5"/>
  </w:num>
  <w:num w:numId="2" w16cid:durableId="2062710755">
    <w:abstractNumId w:val="1"/>
  </w:num>
  <w:num w:numId="3" w16cid:durableId="1078938336">
    <w:abstractNumId w:val="3"/>
  </w:num>
  <w:num w:numId="4" w16cid:durableId="971254436">
    <w:abstractNumId w:val="4"/>
  </w:num>
  <w:num w:numId="5" w16cid:durableId="1127159605">
    <w:abstractNumId w:val="2"/>
  </w:num>
  <w:num w:numId="6" w16cid:durableId="1578127360">
    <w:abstractNumId w:val="8"/>
  </w:num>
  <w:num w:numId="7" w16cid:durableId="681664418">
    <w:abstractNumId w:val="7"/>
  </w:num>
  <w:num w:numId="8" w16cid:durableId="1295987059">
    <w:abstractNumId w:val="0"/>
  </w:num>
  <w:num w:numId="9" w16cid:durableId="1253202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1D"/>
    <w:rsid w:val="00256D75"/>
    <w:rsid w:val="00285C89"/>
    <w:rsid w:val="00346FD9"/>
    <w:rsid w:val="0083511D"/>
    <w:rsid w:val="00B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50D"/>
  <w15:chartTrackingRefBased/>
  <w15:docId w15:val="{FB91755F-5C87-4824-8650-00C5F33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1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51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51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51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51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51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51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51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51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51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511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511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2158</Words>
  <Characters>12306</Characters>
  <Application>Microsoft Office Word</Application>
  <DocSecurity>0</DocSecurity>
  <Lines>102</Lines>
  <Paragraphs>28</Paragraphs>
  <ScaleCrop>false</ScaleCrop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Разибике Гаджиева</dc:creator>
  <cp:keywords/>
  <dc:description/>
  <cp:lastModifiedBy>Разибике Гаджиева</cp:lastModifiedBy>
  <cp:revision>1</cp:revision>
  <dcterms:created xsi:type="dcterms:W3CDTF">2025-01-30T07:05:00Z</dcterms:created>
  <dcterms:modified xsi:type="dcterms:W3CDTF">2025-01-30T07:08:00Z</dcterms:modified>
</cp:coreProperties>
</file>